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sidR="00D203FA">
        <w:rPr>
          <w:sz w:val="18"/>
          <w:szCs w:val="18"/>
        </w:rPr>
        <w:t>МПК</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547A75" w:rsidRPr="00E9458F" w:rsidRDefault="009F60D4" w:rsidP="00547A75">
      <w:pPr>
        <w:jc w:val="both"/>
        <w:rPr>
          <w:b/>
          <w:sz w:val="18"/>
          <w:szCs w:val="18"/>
        </w:rPr>
      </w:pPr>
      <w:r>
        <w:rPr>
          <w:b/>
          <w:sz w:val="18"/>
          <w:szCs w:val="18"/>
        </w:rPr>
        <w:tab/>
      </w:r>
      <w:r w:rsidR="00547A75" w:rsidRPr="00B6626A">
        <w:rPr>
          <w:b/>
          <w:bCs/>
          <w:sz w:val="18"/>
          <w:szCs w:val="18"/>
        </w:rPr>
        <w:t xml:space="preserve">          </w:t>
      </w:r>
      <w:r w:rsidR="00547A75" w:rsidRPr="00B6626A">
        <w:rPr>
          <w:b/>
          <w:bCs/>
          <w:color w:val="1F497D" w:themeColor="text2"/>
          <w:sz w:val="18"/>
          <w:szCs w:val="18"/>
        </w:rPr>
        <w:t>Общество с ограниченной ответственностью «Мегалит Приморский»,</w:t>
      </w:r>
      <w:r w:rsidR="00547A75" w:rsidRPr="00B6626A">
        <w:rPr>
          <w:bCs/>
          <w:color w:val="1F497D" w:themeColor="text2"/>
          <w:sz w:val="18"/>
          <w:szCs w:val="18"/>
        </w:rPr>
        <w:t xml:space="preserve"> идентификационный номер налогоплательщика (ИНН) 7825432558,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в лице ________________________, действующего на основании _______________________________, именуемое в дальнейшем </w:t>
      </w:r>
      <w:r w:rsidR="00547A75" w:rsidRPr="00B6626A">
        <w:rPr>
          <w:b/>
          <w:bCs/>
          <w:color w:val="1F497D" w:themeColor="text2"/>
          <w:sz w:val="18"/>
          <w:szCs w:val="18"/>
        </w:rPr>
        <w:t>«Агент»,</w:t>
      </w:r>
      <w:r w:rsidR="00547A75" w:rsidRPr="00B6626A">
        <w:rPr>
          <w:bCs/>
          <w:color w:val="1F497D" w:themeColor="text2"/>
          <w:sz w:val="18"/>
          <w:szCs w:val="18"/>
        </w:rPr>
        <w:t xml:space="preserve">  действующее на основании Агентского договора №12/2017  от  23 октября 2017  года  и  доверенности № 34/2017 от 23 октября 2017 года </w:t>
      </w:r>
      <w:r w:rsidR="00547A75" w:rsidRPr="00E9458F">
        <w:rPr>
          <w:rStyle w:val="T1"/>
          <w:sz w:val="18"/>
          <w:szCs w:val="18"/>
        </w:rPr>
        <w:t>/</w:t>
      </w:r>
      <w:r w:rsidR="00547A75" w:rsidRPr="00E9458F">
        <w:rPr>
          <w:b/>
          <w:color w:val="00B050"/>
          <w:sz w:val="18"/>
          <w:szCs w:val="18"/>
        </w:rPr>
        <w:t>Общество с ограниченной ответственностью «Охта Групп Недвижимость»</w:t>
      </w:r>
      <w:r w:rsidR="00547A75"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00547A75"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00547A75" w:rsidRPr="00E9458F">
        <w:rPr>
          <w:rStyle w:val="T1"/>
          <w:color w:val="00B050"/>
          <w:sz w:val="18"/>
          <w:szCs w:val="18"/>
        </w:rPr>
        <w:t>, в лице __________________, действующего на основании _________________,_______________________, именуемое в дальнейшем</w:t>
      </w:r>
      <w:r w:rsidR="00547A75" w:rsidRPr="00E9458F">
        <w:rPr>
          <w:rStyle w:val="T1"/>
          <w:b/>
          <w:color w:val="00B050"/>
          <w:sz w:val="18"/>
          <w:szCs w:val="18"/>
        </w:rPr>
        <w:t xml:space="preserve"> «Агент»</w:t>
      </w:r>
      <w:r w:rsidR="00547A75" w:rsidRPr="00E9458F">
        <w:rPr>
          <w:rStyle w:val="T1"/>
          <w:color w:val="00B050"/>
          <w:sz w:val="18"/>
          <w:szCs w:val="18"/>
        </w:rPr>
        <w:t xml:space="preserve">,  действующее на основании Агентского договора №02/2017 от 11 августа 2017  года и </w:t>
      </w:r>
      <w:r w:rsidR="00547A75" w:rsidRPr="00E9458F">
        <w:rPr>
          <w:color w:val="00B050"/>
          <w:sz w:val="18"/>
          <w:szCs w:val="18"/>
        </w:rPr>
        <w:t xml:space="preserve">доверенности  № </w:t>
      </w:r>
      <w:r w:rsidR="00547A75" w:rsidRPr="00E9458F">
        <w:rPr>
          <w:bCs/>
          <w:color w:val="00B050"/>
          <w:sz w:val="18"/>
          <w:szCs w:val="18"/>
        </w:rPr>
        <w:t>19/2017</w:t>
      </w:r>
      <w:r w:rsidR="00547A75" w:rsidRPr="00E9458F">
        <w:rPr>
          <w:color w:val="00B050"/>
          <w:sz w:val="18"/>
          <w:szCs w:val="18"/>
        </w:rPr>
        <w:t xml:space="preserve"> от 11 августа 2017г.</w:t>
      </w:r>
      <w:r w:rsidR="00547A75" w:rsidRPr="00E9458F">
        <w:rPr>
          <w:b/>
          <w:sz w:val="18"/>
          <w:szCs w:val="18"/>
        </w:rPr>
        <w:t xml:space="preserve"> </w:t>
      </w:r>
      <w:r w:rsidR="00547A75" w:rsidRPr="00E9458F">
        <w:rPr>
          <w:rStyle w:val="T1"/>
          <w:sz w:val="18"/>
          <w:szCs w:val="18"/>
        </w:rPr>
        <w:t xml:space="preserve">от имени  и по поручению </w:t>
      </w:r>
      <w:r w:rsidR="00547A75" w:rsidRPr="00E9458F">
        <w:rPr>
          <w:b/>
          <w:sz w:val="18"/>
          <w:szCs w:val="18"/>
        </w:rPr>
        <w:t>Общества с ограниченной ответственность «</w:t>
      </w:r>
      <w:r w:rsidR="00547A75" w:rsidRPr="00E9458F">
        <w:rPr>
          <w:b/>
          <w:bCs/>
          <w:kern w:val="2"/>
          <w:sz w:val="18"/>
          <w:szCs w:val="18"/>
        </w:rPr>
        <w:t>Мегалит - Охта Групп</w:t>
      </w:r>
      <w:r w:rsidR="00547A75" w:rsidRPr="00E9458F">
        <w:rPr>
          <w:b/>
          <w:sz w:val="18"/>
          <w:szCs w:val="18"/>
        </w:rPr>
        <w:t xml:space="preserve">», </w:t>
      </w:r>
      <w:r w:rsidR="00547A75" w:rsidRPr="00E9458F">
        <w:rPr>
          <w:snapToGrid w:val="0"/>
          <w:sz w:val="18"/>
          <w:szCs w:val="18"/>
        </w:rPr>
        <w:t xml:space="preserve">ОГРН </w:t>
      </w:r>
      <w:r w:rsidR="00547A75" w:rsidRPr="00E9458F">
        <w:rPr>
          <w:kern w:val="2"/>
          <w:sz w:val="18"/>
          <w:szCs w:val="18"/>
        </w:rPr>
        <w:t>5067847389484</w:t>
      </w:r>
      <w:r w:rsidR="00547A75" w:rsidRPr="00E9458F">
        <w:rPr>
          <w:snapToGrid w:val="0"/>
          <w:sz w:val="18"/>
          <w:szCs w:val="18"/>
        </w:rPr>
        <w:t xml:space="preserve">, </w:t>
      </w:r>
      <w:r w:rsidR="00547A75" w:rsidRPr="00E9458F">
        <w:rPr>
          <w:sz w:val="18"/>
          <w:szCs w:val="18"/>
        </w:rPr>
        <w:t xml:space="preserve">ИНН </w:t>
      </w:r>
      <w:r w:rsidR="00547A75" w:rsidRPr="00E9458F">
        <w:rPr>
          <w:kern w:val="2"/>
          <w:sz w:val="18"/>
          <w:szCs w:val="18"/>
        </w:rPr>
        <w:t>7842343178</w:t>
      </w:r>
      <w:r w:rsidR="00547A75" w:rsidRPr="00E9458F">
        <w:rPr>
          <w:sz w:val="18"/>
          <w:szCs w:val="18"/>
        </w:rPr>
        <w:t xml:space="preserve">, КПП </w:t>
      </w:r>
      <w:r w:rsidR="00547A75" w:rsidRPr="00E9458F">
        <w:rPr>
          <w:kern w:val="2"/>
          <w:sz w:val="18"/>
          <w:szCs w:val="18"/>
        </w:rPr>
        <w:t>784201001</w:t>
      </w:r>
      <w:r w:rsidR="00547A75" w:rsidRPr="00E9458F">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00547A75" w:rsidRPr="00E9458F">
        <w:rPr>
          <w:b/>
          <w:sz w:val="18"/>
          <w:szCs w:val="18"/>
        </w:rPr>
        <w:t>«Застройщик</w:t>
      </w:r>
      <w:r w:rsidR="00547A75" w:rsidRPr="00E9458F">
        <w:rPr>
          <w:b/>
          <w:bCs/>
          <w:sz w:val="18"/>
          <w:szCs w:val="18"/>
        </w:rPr>
        <w:t>»</w:t>
      </w:r>
      <w:r w:rsidR="00547A75" w:rsidRPr="00E9458F">
        <w:rPr>
          <w:sz w:val="18"/>
          <w:szCs w:val="18"/>
        </w:rPr>
        <w:t>, с одной стороны, и</w:t>
      </w:r>
    </w:p>
    <w:p w:rsidR="009F60D4" w:rsidRPr="002C70E5" w:rsidRDefault="009F60D4" w:rsidP="002C70E5">
      <w:pPr>
        <w:jc w:val="both"/>
        <w:rPr>
          <w:b/>
          <w:sz w:val="18"/>
          <w:szCs w:val="18"/>
        </w:rPr>
      </w:pP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___________________</w:t>
      </w:r>
      <w:bookmarkStart w:id="0" w:name="_GoBack"/>
      <w:bookmarkEnd w:id="0"/>
      <w:r w:rsidRPr="002C70E5">
        <w:rPr>
          <w:sz w:val="18"/>
          <w:szCs w:val="18"/>
        </w:rPr>
        <w:t>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 </w:t>
      </w:r>
      <w:r w:rsidRPr="00CC3957">
        <w:rPr>
          <w:rFonts w:ascii="Times New Roman" w:hAnsi="Times New Roman"/>
          <w:i/>
          <w:color w:val="4F81BD" w:themeColor="accent1"/>
          <w:sz w:val="18"/>
          <w:szCs w:val="18"/>
        </w:rPr>
        <w:t>33/34/35/36</w:t>
      </w:r>
      <w:r w:rsidRPr="00CC3957">
        <w:rPr>
          <w:rFonts w:ascii="Times New Roman" w:hAnsi="Times New Roman"/>
          <w:sz w:val="18"/>
          <w:szCs w:val="18"/>
        </w:rPr>
        <w:t xml:space="preserve">) </w:t>
      </w:r>
      <w:r w:rsidRPr="00BC7FCC">
        <w:rPr>
          <w:rFonts w:ascii="Times New Roman" w:hAnsi="Times New Roman"/>
          <w:sz w:val="18"/>
          <w:szCs w:val="18"/>
        </w:rPr>
        <w:t>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lastRenderedPageBreak/>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547A75"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 xml:space="preserve">На момент заключения </w:t>
      </w:r>
      <w:r w:rsidRPr="00547A75">
        <w:rPr>
          <w:rFonts w:ascii="Times New Roman" w:hAnsi="Times New Roman"/>
          <w:sz w:val="18"/>
          <w:szCs w:val="18"/>
        </w:rPr>
        <w:t>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Pr="00547A75" w:rsidRDefault="00D009BA" w:rsidP="00D009BA">
      <w:pPr>
        <w:pStyle w:val="a5"/>
        <w:numPr>
          <w:ilvl w:val="2"/>
          <w:numId w:val="1"/>
        </w:numPr>
        <w:tabs>
          <w:tab w:val="clear" w:pos="1997"/>
          <w:tab w:val="num" w:pos="993"/>
        </w:tabs>
        <w:ind w:left="993" w:firstLine="0"/>
        <w:rPr>
          <w:rFonts w:ascii="Times New Roman" w:hAnsi="Times New Roman"/>
          <w:sz w:val="18"/>
          <w:szCs w:val="18"/>
        </w:rPr>
      </w:pPr>
      <w:r w:rsidRPr="00547A75">
        <w:rPr>
          <w:rFonts w:ascii="Times New Roman" w:hAnsi="Times New Roman"/>
          <w:sz w:val="18"/>
          <w:szCs w:val="18"/>
        </w:rPr>
        <w:t>Разрешение на строительство № 78-015-0520.2-2016 от 12.09.2017 года, выдано Службой государственного строительного надзора и экспертизы Санкт-Петербурга (взамен Разрешения на строительство № 78-015-0520.1-2016 от 14.06.2017 года).</w:t>
      </w:r>
    </w:p>
    <w:p w:rsidR="009F60D4" w:rsidRPr="00547A75"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547A75">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547A75">
        <w:rPr>
          <w:rFonts w:ascii="Times New Roman" w:hAnsi="Times New Roman"/>
          <w:sz w:val="18"/>
          <w:szCs w:val="18"/>
        </w:rPr>
        <w:t xml:space="preserve"> </w:t>
      </w:r>
      <w:r w:rsidR="00520AF7" w:rsidRPr="00547A75">
        <w:rPr>
          <w:color w:val="1F497D" w:themeColor="text2"/>
          <w:sz w:val="18"/>
          <w:szCs w:val="18"/>
        </w:rPr>
        <w:t>primkvartal.ru</w:t>
      </w:r>
      <w:r w:rsidRPr="00547A75">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547A75" w:rsidRDefault="009F60D4" w:rsidP="009F60D4">
      <w:pPr>
        <w:pStyle w:val="a5"/>
        <w:numPr>
          <w:ilvl w:val="2"/>
          <w:numId w:val="1"/>
        </w:numPr>
        <w:tabs>
          <w:tab w:val="clear" w:pos="1997"/>
        </w:tabs>
        <w:ind w:left="993" w:firstLine="0"/>
        <w:rPr>
          <w:rFonts w:ascii="Times New Roman" w:hAnsi="Times New Roman"/>
          <w:b/>
          <w:caps/>
          <w:sz w:val="18"/>
          <w:szCs w:val="18"/>
        </w:rPr>
      </w:pPr>
      <w:r w:rsidRPr="00547A75">
        <w:rPr>
          <w:rFonts w:ascii="Times New Roman" w:hAnsi="Times New Roman"/>
          <w:sz w:val="18"/>
          <w:szCs w:val="18"/>
        </w:rPr>
        <w:t>Заключение №54/2017 от 29.0</w:t>
      </w:r>
      <w:r w:rsidR="00D90A0E" w:rsidRPr="00547A75">
        <w:rPr>
          <w:rFonts w:ascii="Times New Roman" w:hAnsi="Times New Roman"/>
          <w:sz w:val="18"/>
          <w:szCs w:val="18"/>
        </w:rPr>
        <w:t>6</w:t>
      </w:r>
      <w:r w:rsidRPr="00547A75">
        <w:rPr>
          <w:rFonts w:ascii="Times New Roman" w:hAnsi="Times New Roman"/>
          <w:sz w:val="18"/>
          <w:szCs w:val="18"/>
        </w:rPr>
        <w:t>.2017г.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687F" w:rsidRPr="0060484E" w:rsidRDefault="00A8687F" w:rsidP="00A8687F">
      <w:pPr>
        <w:pStyle w:val="a5"/>
        <w:ind w:firstLine="0"/>
        <w:rPr>
          <w:rFonts w:ascii="Times New Roman" w:hAnsi="Times New Roman"/>
          <w:b/>
          <w:caps/>
          <w:sz w:val="18"/>
          <w:szCs w:val="18"/>
        </w:rPr>
      </w:pPr>
      <w:r w:rsidRPr="00547A75">
        <w:rPr>
          <w:rFonts w:ascii="Times New Roman" w:hAnsi="Times New Roman"/>
          <w:caps/>
          <w:sz w:val="18"/>
          <w:szCs w:val="18"/>
        </w:rPr>
        <w:t>1.4.  И</w:t>
      </w:r>
      <w:r w:rsidRPr="00547A75">
        <w:rPr>
          <w:rFonts w:ascii="Times New Roman" w:hAnsi="Times New Roman"/>
          <w:sz w:val="18"/>
          <w:szCs w:val="18"/>
        </w:rPr>
        <w:t>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A8687F" w:rsidRPr="000B480F" w:rsidRDefault="00A8687F" w:rsidP="00A8687F">
      <w:pPr>
        <w:pStyle w:val="a5"/>
        <w:ind w:left="993" w:firstLine="0"/>
        <w:rPr>
          <w:rFonts w:ascii="Times New Roman" w:hAnsi="Times New Roman"/>
          <w:b/>
          <w:cap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w:t>
      </w:r>
      <w:r w:rsidRPr="000B480F">
        <w:rPr>
          <w:rFonts w:ascii="Times New Roman" w:hAnsi="Times New Roman"/>
          <w:sz w:val="18"/>
          <w:szCs w:val="18"/>
        </w:rPr>
        <w:lastRenderedPageBreak/>
        <w:t>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B480F">
        <w:rPr>
          <w:rFonts w:ascii="Times New Roman" w:hAnsi="Times New Roman"/>
          <w:b/>
          <w:sz w:val="18"/>
          <w:szCs w:val="18"/>
        </w:rPr>
        <w:t>не позднее 31.12.2020</w:t>
      </w:r>
      <w:r w:rsidRPr="000B480F">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w:t>
      </w:r>
      <w:r w:rsidR="00301619" w:rsidRPr="00301619">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301619">
        <w:rPr>
          <w:sz w:val="18"/>
          <w:szCs w:val="18"/>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w:t>
      </w:r>
      <w:r w:rsidRPr="00C646E8">
        <w:rPr>
          <w:sz w:val="18"/>
          <w:szCs w:val="18"/>
        </w:rPr>
        <w:t xml:space="preserve">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7E2A92" w:rsidRPr="007E2A92">
        <w:rPr>
          <w:snapToGrid w:val="0"/>
          <w:sz w:val="18"/>
          <w:szCs w:val="18"/>
        </w:rPr>
        <w:t xml:space="preserve"> </w:t>
      </w:r>
      <w:r w:rsidR="007E2A92">
        <w:rPr>
          <w:snapToGrid w:val="0"/>
          <w:sz w:val="18"/>
          <w:szCs w:val="18"/>
        </w:rPr>
        <w:t>на оплату процентов по целевому кредиту на приобретение земельного участка;</w:t>
      </w:r>
      <w:r w:rsidR="007E2A92">
        <w:rPr>
          <w:sz w:val="18"/>
          <w:szCs w:val="18"/>
        </w:rPr>
        <w:t xml:space="preserve"> </w:t>
      </w:r>
      <w:r w:rsidRPr="00C646E8">
        <w:rPr>
          <w:sz w:val="18"/>
          <w:szCs w:val="18"/>
        </w:rPr>
        <w:t xml:space="preserve">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lastRenderedPageBreak/>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Default="009F60D4" w:rsidP="009F60D4">
      <w:pPr>
        <w:ind w:left="993" w:firstLine="425"/>
        <w:jc w:val="both"/>
        <w:rPr>
          <w:noProof/>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6365B7" w:rsidRPr="000B480F" w:rsidRDefault="006365B7" w:rsidP="0060484E">
      <w:pPr>
        <w:ind w:left="993" w:hanging="284"/>
        <w:jc w:val="both"/>
        <w:rPr>
          <w:sz w:val="18"/>
          <w:szCs w:val="18"/>
        </w:rPr>
      </w:pPr>
      <w:r>
        <w:rPr>
          <w:noProof/>
          <w:sz w:val="18"/>
          <w:szCs w:val="18"/>
        </w:rPr>
        <w:t xml:space="preserve">5.1.10. </w:t>
      </w:r>
      <w:r w:rsidRPr="0060484E">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lastRenderedPageBreak/>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2B1541" w:rsidRPr="000B480F" w:rsidRDefault="009F60D4" w:rsidP="002B1541">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p>
    <w:p w:rsidR="009F60D4" w:rsidRPr="000B480F" w:rsidRDefault="002B1541" w:rsidP="002B1541">
      <w:pPr>
        <w:pStyle w:val="a5"/>
        <w:ind w:left="284" w:firstLine="0"/>
        <w:rPr>
          <w:rFonts w:ascii="Times New Roman" w:hAnsi="Times New Roman"/>
          <w:sz w:val="18"/>
          <w:szCs w:val="18"/>
        </w:rPr>
      </w:pPr>
      <w:r>
        <w:rPr>
          <w:rFonts w:ascii="Times New Roman" w:hAnsi="Times New Roman"/>
          <w:sz w:val="18"/>
          <w:szCs w:val="18"/>
        </w:rPr>
        <w:t>з</w:t>
      </w:r>
      <w:r w:rsidR="009F60D4" w:rsidRPr="000B480F">
        <w:rPr>
          <w:rFonts w:ascii="Times New Roman" w:hAnsi="Times New Roman"/>
          <w:sz w:val="18"/>
          <w:szCs w:val="18"/>
        </w:rPr>
        <w:t>алог</w:t>
      </w:r>
      <w:r>
        <w:rPr>
          <w:rFonts w:ascii="Times New Roman" w:hAnsi="Times New Roman"/>
          <w:sz w:val="18"/>
          <w:szCs w:val="18"/>
        </w:rPr>
        <w:t>ом</w:t>
      </w:r>
      <w:r w:rsidR="009F60D4" w:rsidRPr="000B480F">
        <w:rPr>
          <w:rFonts w:ascii="Times New Roman" w:hAnsi="Times New Roman"/>
          <w:sz w:val="18"/>
          <w:szCs w:val="18"/>
        </w:rPr>
        <w:t xml:space="preserve">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60484E" w:rsidRPr="0060484E" w:rsidRDefault="009F60D4" w:rsidP="0060484E">
      <w:pPr>
        <w:spacing w:line="220" w:lineRule="exact"/>
        <w:ind w:left="284" w:hanging="284"/>
        <w:jc w:val="both"/>
        <w:rPr>
          <w:sz w:val="18"/>
          <w:szCs w:val="18"/>
        </w:rPr>
      </w:pPr>
      <w:r w:rsidRPr="000B480F">
        <w:rPr>
          <w:sz w:val="18"/>
          <w:szCs w:val="18"/>
        </w:rPr>
        <w:t xml:space="preserve">6.2. </w:t>
      </w:r>
      <w:r w:rsidR="0060484E" w:rsidRPr="0060484E">
        <w:rPr>
          <w:sz w:val="18"/>
          <w:szCs w:val="18"/>
        </w:rPr>
        <w:t>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0B480F" w:rsidRDefault="009F60D4" w:rsidP="0060484E">
      <w:pPr>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46D20" w:rsidRDefault="009F60D4" w:rsidP="00246D20">
      <w:pPr>
        <w:spacing w:before="120"/>
        <w:ind w:left="284" w:hanging="284"/>
        <w:jc w:val="both"/>
        <w:rPr>
          <w:sz w:val="18"/>
          <w:szCs w:val="18"/>
        </w:rPr>
      </w:pPr>
      <w:r w:rsidRPr="000B480F">
        <w:rPr>
          <w:sz w:val="18"/>
          <w:szCs w:val="18"/>
        </w:rPr>
        <w:t xml:space="preserve">8.3. </w:t>
      </w:r>
      <w:r w:rsidR="00246D20" w:rsidRPr="00246D20">
        <w:rPr>
          <w:sz w:val="18"/>
          <w:szCs w:val="18"/>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w:t>
      </w:r>
      <w:r w:rsidR="00246D20" w:rsidRPr="00246D20">
        <w:rPr>
          <w:sz w:val="18"/>
          <w:szCs w:val="18"/>
        </w:rPr>
        <w:lastRenderedPageBreak/>
        <w:t>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246D20">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6E4F0C" w:rsidRDefault="009F60D4" w:rsidP="009F60D4">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sidRPr="00547A75">
        <w:rPr>
          <w:sz w:val="18"/>
          <w:szCs w:val="18"/>
        </w:rPr>
        <w:t>8.</w:t>
      </w:r>
      <w:r w:rsidR="006E4F0C" w:rsidRPr="00547A75">
        <w:rPr>
          <w:sz w:val="18"/>
          <w:szCs w:val="18"/>
        </w:rPr>
        <w:t>9</w:t>
      </w:r>
      <w:r w:rsidRPr="00547A75">
        <w:rPr>
          <w:sz w:val="18"/>
          <w:szCs w:val="18"/>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lastRenderedPageBreak/>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43DE5">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43DE5">
        <w:tc>
          <w:tcPr>
            <w:tcW w:w="4873" w:type="dxa"/>
          </w:tcPr>
          <w:p w:rsidR="009F60D4" w:rsidRDefault="009F60D4" w:rsidP="00F43DE5">
            <w:pPr>
              <w:pStyle w:val="aa"/>
              <w:spacing w:line="259" w:lineRule="exact"/>
              <w:ind w:right="140"/>
              <w:rPr>
                <w:b/>
                <w:sz w:val="18"/>
                <w:szCs w:val="18"/>
              </w:rPr>
            </w:pPr>
            <w:r>
              <w:rPr>
                <w:b/>
                <w:sz w:val="18"/>
                <w:szCs w:val="18"/>
              </w:rPr>
              <w:t>Агент:</w:t>
            </w:r>
          </w:p>
          <w:p w:rsidR="00547A75" w:rsidRPr="00E9458F" w:rsidRDefault="00547A75" w:rsidP="00547A75">
            <w:pPr>
              <w:pStyle w:val="aa"/>
              <w:spacing w:line="259" w:lineRule="exact"/>
              <w:ind w:right="140"/>
              <w:rPr>
                <w:rStyle w:val="T1"/>
                <w:color w:val="00B050"/>
                <w:sz w:val="18"/>
                <w:szCs w:val="18"/>
              </w:rPr>
            </w:pPr>
            <w:r w:rsidRPr="00E9458F">
              <w:rPr>
                <w:b/>
                <w:color w:val="1F497D" w:themeColor="text2"/>
                <w:sz w:val="18"/>
                <w:szCs w:val="18"/>
              </w:rPr>
              <w:t>ООО "Мегалит</w:t>
            </w:r>
            <w:r>
              <w:rPr>
                <w:b/>
                <w:color w:val="1F497D" w:themeColor="text2"/>
                <w:sz w:val="18"/>
                <w:szCs w:val="18"/>
              </w:rPr>
              <w:t xml:space="preserve"> Приморский</w:t>
            </w:r>
            <w:r w:rsidRPr="00E9458F">
              <w:rPr>
                <w:b/>
                <w:color w:val="1F497D" w:themeColor="text2"/>
                <w:sz w:val="18"/>
                <w:szCs w:val="18"/>
              </w:rPr>
              <w:t>"</w:t>
            </w:r>
            <w:r w:rsidRPr="00E9458F">
              <w:rPr>
                <w:b/>
                <w:sz w:val="18"/>
                <w:szCs w:val="18"/>
              </w:rPr>
              <w:t xml:space="preserve">/ </w:t>
            </w:r>
            <w:r w:rsidRPr="00E9458F">
              <w:rPr>
                <w:rStyle w:val="T1"/>
                <w:color w:val="00B050"/>
                <w:sz w:val="18"/>
                <w:szCs w:val="18"/>
              </w:rPr>
              <w:t>ООО "Охта Групп Недвижимость"</w:t>
            </w:r>
          </w:p>
          <w:p w:rsidR="00547A75" w:rsidRPr="00E9458F" w:rsidRDefault="00547A75" w:rsidP="00547A75">
            <w:pPr>
              <w:rPr>
                <w:sz w:val="18"/>
                <w:szCs w:val="18"/>
              </w:rPr>
            </w:pPr>
            <w:r w:rsidRPr="00E9458F">
              <w:rPr>
                <w:sz w:val="18"/>
                <w:szCs w:val="18"/>
              </w:rPr>
              <w:t>Юридический адрес: __________________________</w:t>
            </w:r>
          </w:p>
          <w:p w:rsidR="00547A75" w:rsidRPr="00E9458F" w:rsidRDefault="00547A75" w:rsidP="00547A75">
            <w:pPr>
              <w:pStyle w:val="aa"/>
              <w:spacing w:line="288" w:lineRule="exact"/>
              <w:rPr>
                <w:sz w:val="18"/>
                <w:szCs w:val="18"/>
              </w:rPr>
            </w:pPr>
            <w:r w:rsidRPr="00E9458F">
              <w:rPr>
                <w:sz w:val="18"/>
                <w:szCs w:val="18"/>
              </w:rPr>
              <w:t xml:space="preserve">телефон: ____________________________________ </w:t>
            </w:r>
          </w:p>
          <w:p w:rsidR="00547A75" w:rsidRPr="00E9458F" w:rsidRDefault="00547A75" w:rsidP="00547A75">
            <w:pPr>
              <w:shd w:val="clear" w:color="auto" w:fill="FFFFFF"/>
              <w:ind w:hanging="6"/>
              <w:rPr>
                <w:b/>
                <w:bCs/>
                <w:kern w:val="1"/>
                <w:sz w:val="18"/>
                <w:szCs w:val="18"/>
              </w:rPr>
            </w:pPr>
          </w:p>
          <w:p w:rsidR="009F60D4" w:rsidRDefault="009F60D4" w:rsidP="00F43DE5">
            <w:pPr>
              <w:shd w:val="clear" w:color="auto" w:fill="FFFFFF"/>
              <w:ind w:hanging="6"/>
              <w:rPr>
                <w:b/>
                <w:bCs/>
                <w:kern w:val="1"/>
                <w:sz w:val="18"/>
                <w:szCs w:val="18"/>
              </w:rPr>
            </w:pPr>
          </w:p>
          <w:p w:rsidR="009F60D4" w:rsidRDefault="009F60D4" w:rsidP="00F43DE5">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ул. Чайковского, д.40, пом.10-Н</w:t>
            </w:r>
          </w:p>
          <w:p w:rsidR="00705245" w:rsidRPr="00405149" w:rsidRDefault="00705245" w:rsidP="00705245">
            <w:pPr>
              <w:widowControl w:val="0"/>
              <w:autoSpaceDE w:val="0"/>
              <w:autoSpaceDN w:val="0"/>
              <w:adjustRightInd w:val="0"/>
              <w:jc w:val="both"/>
              <w:rPr>
                <w:b/>
                <w:sz w:val="18"/>
                <w:szCs w:val="18"/>
              </w:rPr>
            </w:pPr>
            <w:r w:rsidRPr="00405149">
              <w:rPr>
                <w:b/>
                <w:sz w:val="18"/>
                <w:szCs w:val="18"/>
              </w:rPr>
              <w:t>Банковские реквизиты:</w:t>
            </w:r>
          </w:p>
          <w:p w:rsidR="009F60D4" w:rsidRPr="009F60D4" w:rsidRDefault="009F60D4" w:rsidP="009F60D4">
            <w:pPr>
              <w:rPr>
                <w:sz w:val="18"/>
                <w:szCs w:val="18"/>
              </w:rPr>
            </w:pPr>
            <w:r w:rsidRPr="00547A75">
              <w:rPr>
                <w:sz w:val="18"/>
                <w:szCs w:val="18"/>
              </w:rPr>
              <w:t xml:space="preserve">р/с  </w:t>
            </w:r>
            <w:r w:rsidR="000D0413" w:rsidRPr="00547A75">
              <w:rPr>
                <w:sz w:val="18"/>
                <w:szCs w:val="18"/>
                <w:lang w:eastAsia="en-US"/>
              </w:rPr>
              <w:t>40702810290550001644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в ДО "Центральный" ПАО "Банк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г. Санкт-Петербург </w:t>
            </w:r>
          </w:p>
          <w:p w:rsidR="009F60D4" w:rsidRPr="009F60D4" w:rsidRDefault="009F60D4" w:rsidP="009F60D4">
            <w:pPr>
              <w:widowControl w:val="0"/>
              <w:autoSpaceDE w:val="0"/>
              <w:autoSpaceDN w:val="0"/>
              <w:adjustRightInd w:val="0"/>
              <w:jc w:val="both"/>
              <w:rPr>
                <w:sz w:val="18"/>
                <w:szCs w:val="18"/>
              </w:rPr>
            </w:pPr>
            <w:r w:rsidRPr="009F60D4">
              <w:rPr>
                <w:sz w:val="18"/>
                <w:szCs w:val="18"/>
              </w:rPr>
              <w:t>к/с 30101810900000000790, БИК 044030790</w:t>
            </w:r>
          </w:p>
          <w:p w:rsidR="009F60D4" w:rsidRDefault="009F60D4" w:rsidP="00F43DE5">
            <w:pPr>
              <w:jc w:val="both"/>
              <w:rPr>
                <w:sz w:val="18"/>
                <w:szCs w:val="18"/>
              </w:rPr>
            </w:pPr>
          </w:p>
          <w:p w:rsidR="009F60D4" w:rsidRPr="000B480F" w:rsidRDefault="009F60D4" w:rsidP="00F43DE5">
            <w:pPr>
              <w:jc w:val="both"/>
              <w:rPr>
                <w:sz w:val="18"/>
                <w:szCs w:val="18"/>
              </w:rPr>
            </w:pPr>
          </w:p>
        </w:tc>
        <w:tc>
          <w:tcPr>
            <w:tcW w:w="4874" w:type="dxa"/>
          </w:tcPr>
          <w:p w:rsidR="009F60D4" w:rsidRPr="000B480F" w:rsidRDefault="009F60D4" w:rsidP="00F43DE5">
            <w:pPr>
              <w:ind w:left="284" w:firstLine="425"/>
              <w:jc w:val="both"/>
              <w:rPr>
                <w:sz w:val="18"/>
                <w:szCs w:val="18"/>
              </w:rPr>
            </w:pPr>
          </w:p>
          <w:p w:rsidR="009F60D4" w:rsidRDefault="009F60D4" w:rsidP="00F43DE5">
            <w:pPr>
              <w:rPr>
                <w:b/>
                <w:kern w:val="2"/>
                <w:sz w:val="18"/>
                <w:szCs w:val="18"/>
              </w:rPr>
            </w:pPr>
            <w:r>
              <w:rPr>
                <w:b/>
                <w:kern w:val="2"/>
                <w:sz w:val="18"/>
                <w:szCs w:val="18"/>
              </w:rPr>
              <w:t>____________________________</w:t>
            </w:r>
          </w:p>
          <w:p w:rsidR="009F60D4" w:rsidRPr="000B480F" w:rsidRDefault="009F60D4" w:rsidP="00F43DE5">
            <w:pPr>
              <w:rPr>
                <w:b/>
                <w:kern w:val="2"/>
                <w:sz w:val="18"/>
                <w:szCs w:val="18"/>
              </w:rPr>
            </w:pPr>
            <w:r>
              <w:rPr>
                <w:b/>
                <w:kern w:val="2"/>
                <w:sz w:val="18"/>
                <w:szCs w:val="18"/>
              </w:rPr>
              <w:t>____________________________</w:t>
            </w:r>
          </w:p>
          <w:p w:rsidR="009F60D4" w:rsidRDefault="009F60D4" w:rsidP="00F43DE5">
            <w:pPr>
              <w:rPr>
                <w:kern w:val="2"/>
                <w:sz w:val="18"/>
                <w:szCs w:val="18"/>
              </w:rPr>
            </w:pPr>
          </w:p>
          <w:p w:rsidR="009F60D4" w:rsidRDefault="009F60D4" w:rsidP="00F43DE5">
            <w:pPr>
              <w:rPr>
                <w:kern w:val="2"/>
                <w:sz w:val="18"/>
                <w:szCs w:val="18"/>
              </w:rPr>
            </w:pPr>
          </w:p>
          <w:p w:rsidR="009F60D4" w:rsidRDefault="009F60D4" w:rsidP="00F43DE5">
            <w:pPr>
              <w:rPr>
                <w:kern w:val="2"/>
                <w:sz w:val="18"/>
                <w:szCs w:val="18"/>
              </w:rPr>
            </w:pPr>
          </w:p>
          <w:p w:rsidR="009F60D4" w:rsidRDefault="009F60D4" w:rsidP="00F43DE5">
            <w:pPr>
              <w:rPr>
                <w:kern w:val="2"/>
                <w:sz w:val="18"/>
                <w:szCs w:val="18"/>
              </w:rPr>
            </w:pPr>
          </w:p>
          <w:p w:rsidR="009F60D4" w:rsidRPr="000B480F" w:rsidRDefault="009F60D4" w:rsidP="00F43DE5">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43DE5">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43DE5">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tabs>
                <w:tab w:val="left" w:pos="0"/>
              </w:tabs>
              <w:rPr>
                <w:b/>
                <w:sz w:val="18"/>
                <w:szCs w:val="18"/>
              </w:rPr>
            </w:pPr>
            <w:r w:rsidRPr="000B480F">
              <w:rPr>
                <w:b/>
                <w:sz w:val="18"/>
                <w:szCs w:val="18"/>
              </w:rPr>
              <w:t>От Застройщика</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43DE5">
            <w:pPr>
              <w:ind w:left="284" w:hanging="284"/>
              <w:jc w:val="both"/>
              <w:rPr>
                <w:sz w:val="18"/>
                <w:szCs w:val="18"/>
              </w:rPr>
            </w:pP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726"/>
              <w:jc w:val="left"/>
              <w:rPr>
                <w:rFonts w:ascii="Times New Roman" w:hAnsi="Times New Roman"/>
                <w:sz w:val="18"/>
                <w:szCs w:val="18"/>
              </w:rPr>
            </w:pPr>
          </w:p>
        </w:tc>
      </w:tr>
      <w:tr w:rsidR="009F60D4" w:rsidRPr="000B480F" w:rsidTr="00F43DE5">
        <w:tc>
          <w:tcPr>
            <w:tcW w:w="9747" w:type="dxa"/>
            <w:gridSpan w:val="2"/>
          </w:tcPr>
          <w:p w:rsidR="009F60D4" w:rsidRPr="000B480F" w:rsidRDefault="009F60D4" w:rsidP="00F43DE5">
            <w:pPr>
              <w:pStyle w:val="a5"/>
              <w:ind w:firstLine="0"/>
              <w:jc w:val="center"/>
              <w:rPr>
                <w:rFonts w:ascii="Times New Roman" w:hAnsi="Times New Roman"/>
                <w:i/>
                <w:color w:val="0000FF"/>
                <w:sz w:val="18"/>
                <w:szCs w:val="18"/>
              </w:rPr>
            </w:pPr>
          </w:p>
        </w:tc>
      </w:tr>
      <w:tr w:rsidR="009F60D4" w:rsidRPr="000B480F" w:rsidTr="00F43DE5">
        <w:tc>
          <w:tcPr>
            <w:tcW w:w="9747" w:type="dxa"/>
            <w:gridSpan w:val="2"/>
          </w:tcPr>
          <w:p w:rsidR="009F60D4" w:rsidRPr="000B480F" w:rsidRDefault="009F60D4" w:rsidP="00F43DE5">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Pr>
          <w:sz w:val="18"/>
          <w:szCs w:val="18"/>
        </w:rPr>
        <w:t>____</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0B480F" w:rsidRDefault="009F60D4" w:rsidP="009F60D4">
      <w:pPr>
        <w:spacing w:before="240"/>
        <w:jc w:val="both"/>
        <w:rPr>
          <w:sz w:val="18"/>
          <w:szCs w:val="18"/>
        </w:rPr>
      </w:pPr>
      <w:r w:rsidRPr="000B480F">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счетчики потребления горячей и холодной воды;</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счетчик потребления электрической энергии;</w:t>
      </w:r>
    </w:p>
    <w:p w:rsidR="009F60D4" w:rsidRPr="000B480F" w:rsidRDefault="009F60D4" w:rsidP="009F60D4">
      <w:pPr>
        <w:numPr>
          <w:ilvl w:val="0"/>
          <w:numId w:val="10"/>
        </w:numPr>
        <w:tabs>
          <w:tab w:val="num" w:pos="1134"/>
        </w:tabs>
        <w:ind w:left="1134" w:hanging="283"/>
        <w:jc w:val="both"/>
        <w:rPr>
          <w:sz w:val="18"/>
          <w:szCs w:val="18"/>
        </w:rPr>
      </w:pPr>
      <w:r w:rsidRPr="000B480F">
        <w:rPr>
          <w:sz w:val="18"/>
          <w:szCs w:val="18"/>
        </w:rPr>
        <w:t>стальные панельные радиаторы отопления, с установкой терморегулятора;</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квартирный электрический щиток;</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в квартире предусмотрена силовая распределительная сеть и сеть освещения;</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перегородки и стены выровнены под  штукатурку;</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на полу – выравнивающая цементная стяжка;</w:t>
      </w:r>
    </w:p>
    <w:p w:rsidR="009F60D4" w:rsidRPr="000B480F" w:rsidRDefault="009F60D4" w:rsidP="009F60D4">
      <w:pPr>
        <w:numPr>
          <w:ilvl w:val="0"/>
          <w:numId w:val="10"/>
        </w:numPr>
        <w:tabs>
          <w:tab w:val="num" w:pos="1134"/>
        </w:tabs>
        <w:ind w:left="1134" w:hanging="283"/>
        <w:jc w:val="both"/>
        <w:rPr>
          <w:rStyle w:val="a9"/>
          <w:b w:val="0"/>
          <w:bCs w:val="0"/>
          <w:i/>
          <w:sz w:val="18"/>
          <w:szCs w:val="18"/>
        </w:rPr>
      </w:pPr>
      <w:r w:rsidRPr="000B480F">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0B480F" w:rsidRDefault="009F60D4" w:rsidP="009F60D4">
      <w:pPr>
        <w:numPr>
          <w:ilvl w:val="0"/>
          <w:numId w:val="10"/>
        </w:numPr>
        <w:tabs>
          <w:tab w:val="num" w:pos="1134"/>
        </w:tabs>
        <w:ind w:left="1134" w:hanging="283"/>
        <w:jc w:val="both"/>
        <w:rPr>
          <w:rStyle w:val="a9"/>
          <w:b w:val="0"/>
          <w:bCs w:val="0"/>
          <w:sz w:val="18"/>
          <w:szCs w:val="18"/>
        </w:rPr>
      </w:pPr>
      <w:r w:rsidRPr="000B480F">
        <w:rPr>
          <w:sz w:val="18"/>
          <w:szCs w:val="18"/>
        </w:rPr>
        <w:t>остекление балконов и лоджий – алюминиевая система с одинарным остеклением;</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датчики автоматической пожарной сигнализации;</w:t>
      </w:r>
    </w:p>
    <w:p w:rsidR="009F60D4" w:rsidRPr="000B480F" w:rsidRDefault="009F60D4" w:rsidP="009F60D4">
      <w:pPr>
        <w:numPr>
          <w:ilvl w:val="0"/>
          <w:numId w:val="10"/>
        </w:numPr>
        <w:tabs>
          <w:tab w:val="num" w:pos="1134"/>
        </w:tabs>
        <w:ind w:left="1134" w:hanging="283"/>
        <w:jc w:val="both"/>
        <w:rPr>
          <w:rStyle w:val="a9"/>
          <w:b w:val="0"/>
          <w:sz w:val="18"/>
          <w:szCs w:val="18"/>
        </w:rPr>
      </w:pPr>
      <w:r w:rsidRPr="000B480F">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43DE5">
        <w:tc>
          <w:tcPr>
            <w:tcW w:w="4873" w:type="dxa"/>
          </w:tcPr>
          <w:p w:rsidR="009F60D4" w:rsidRPr="000B480F" w:rsidRDefault="009F60D4" w:rsidP="00F43DE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43DE5">
            <w:pPr>
              <w:pStyle w:val="a5"/>
              <w:spacing w:line="276" w:lineRule="auto"/>
              <w:ind w:firstLine="0"/>
              <w:jc w:val="left"/>
              <w:rPr>
                <w:rFonts w:ascii="Times New Roman" w:hAnsi="Times New Roman"/>
                <w:b/>
                <w:sz w:val="18"/>
                <w:szCs w:val="18"/>
                <w:lang w:eastAsia="en-US"/>
              </w:rPr>
            </w:pPr>
          </w:p>
          <w:p w:rsidR="009F60D4" w:rsidRPr="000B480F" w:rsidRDefault="009F60D4" w:rsidP="00F43DE5">
            <w:pPr>
              <w:tabs>
                <w:tab w:val="left" w:pos="0"/>
              </w:tabs>
              <w:rPr>
                <w:sz w:val="18"/>
                <w:szCs w:val="18"/>
              </w:rPr>
            </w:pPr>
            <w:r>
              <w:rPr>
                <w:sz w:val="18"/>
                <w:szCs w:val="18"/>
              </w:rPr>
              <w:t>____________________________________</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43DE5">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43DE5">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43DE5">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43DE5">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43DE5">
            <w:pPr>
              <w:pStyle w:val="a5"/>
              <w:spacing w:line="276" w:lineRule="auto"/>
              <w:ind w:firstLine="0"/>
              <w:jc w:val="left"/>
              <w:rPr>
                <w:rFonts w:ascii="Times New Roman" w:hAnsi="Times New Roman"/>
                <w:sz w:val="18"/>
                <w:szCs w:val="18"/>
                <w:lang w:eastAsia="en-US"/>
              </w:rPr>
            </w:pP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43DE5">
            <w:pPr>
              <w:pStyle w:val="a5"/>
              <w:spacing w:line="276" w:lineRule="auto"/>
              <w:ind w:firstLine="0"/>
              <w:jc w:val="left"/>
              <w:rPr>
                <w:rFonts w:ascii="Times New Roman" w:hAnsi="Times New Roman"/>
                <w:sz w:val="18"/>
                <w:szCs w:val="18"/>
                <w:lang w:eastAsia="en-US"/>
              </w:rPr>
            </w:pPr>
          </w:p>
          <w:p w:rsidR="009F60D4" w:rsidRPr="000B480F" w:rsidRDefault="009F60D4" w:rsidP="00F43DE5">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43DE5">
        <w:tc>
          <w:tcPr>
            <w:tcW w:w="2694" w:type="dxa"/>
          </w:tcPr>
          <w:p w:rsidR="009F60D4" w:rsidRPr="000B480F" w:rsidRDefault="009F60D4" w:rsidP="00F43DE5">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43DE5">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43DE5">
            <w:pPr>
              <w:spacing w:before="120" w:after="120"/>
              <w:jc w:val="center"/>
              <w:rPr>
                <w:i/>
                <w:sz w:val="18"/>
                <w:szCs w:val="18"/>
              </w:rPr>
            </w:pPr>
            <w:r w:rsidRPr="000B480F">
              <w:rPr>
                <w:i/>
                <w:sz w:val="18"/>
                <w:szCs w:val="18"/>
              </w:rPr>
              <w:t>Комментарии</w:t>
            </w:r>
          </w:p>
        </w:tc>
      </w:tr>
      <w:tr w:rsidR="009F60D4" w:rsidRPr="000B480F" w:rsidTr="00F43DE5">
        <w:tc>
          <w:tcPr>
            <w:tcW w:w="2694" w:type="dxa"/>
          </w:tcPr>
          <w:p w:rsidR="009F60D4" w:rsidRPr="000B480F" w:rsidRDefault="009F60D4" w:rsidP="00F43DE5">
            <w:pPr>
              <w:pStyle w:val="a7"/>
              <w:tabs>
                <w:tab w:val="clear" w:pos="4677"/>
                <w:tab w:val="clear" w:pos="9355"/>
              </w:tabs>
              <w:spacing w:before="120" w:after="120"/>
              <w:rPr>
                <w:sz w:val="18"/>
                <w:szCs w:val="18"/>
              </w:rPr>
            </w:pPr>
          </w:p>
        </w:tc>
        <w:tc>
          <w:tcPr>
            <w:tcW w:w="1842" w:type="dxa"/>
            <w:vAlign w:val="center"/>
          </w:tcPr>
          <w:p w:rsidR="009F60D4" w:rsidRPr="000B480F" w:rsidRDefault="009F60D4" w:rsidP="00F43DE5">
            <w:pPr>
              <w:spacing w:after="20"/>
              <w:jc w:val="center"/>
              <w:rPr>
                <w:sz w:val="18"/>
                <w:szCs w:val="18"/>
              </w:rPr>
            </w:pPr>
          </w:p>
        </w:tc>
        <w:tc>
          <w:tcPr>
            <w:tcW w:w="2127" w:type="dxa"/>
            <w:vAlign w:val="center"/>
          </w:tcPr>
          <w:p w:rsidR="009F60D4" w:rsidRPr="000B480F" w:rsidRDefault="009F60D4" w:rsidP="00F43DE5">
            <w:pPr>
              <w:spacing w:after="20"/>
              <w:rPr>
                <w:sz w:val="18"/>
                <w:szCs w:val="18"/>
              </w:rPr>
            </w:pPr>
          </w:p>
        </w:tc>
      </w:tr>
      <w:tr w:rsidR="009F60D4" w:rsidRPr="000B480F" w:rsidTr="00F43DE5">
        <w:tc>
          <w:tcPr>
            <w:tcW w:w="2694" w:type="dxa"/>
          </w:tcPr>
          <w:p w:rsidR="009F60D4" w:rsidRPr="000B480F" w:rsidRDefault="009F60D4" w:rsidP="00F43DE5">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43DE5">
            <w:pPr>
              <w:spacing w:after="20"/>
              <w:jc w:val="center"/>
              <w:rPr>
                <w:sz w:val="18"/>
                <w:szCs w:val="18"/>
              </w:rPr>
            </w:pPr>
          </w:p>
        </w:tc>
        <w:tc>
          <w:tcPr>
            <w:tcW w:w="2127" w:type="dxa"/>
            <w:vAlign w:val="center"/>
          </w:tcPr>
          <w:p w:rsidR="009F60D4" w:rsidRPr="000B480F" w:rsidRDefault="009F60D4" w:rsidP="00F43DE5">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43DE5">
        <w:tc>
          <w:tcPr>
            <w:tcW w:w="4873"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tabs>
                <w:tab w:val="left" w:pos="0"/>
              </w:tabs>
              <w:rPr>
                <w:sz w:val="18"/>
                <w:szCs w:val="18"/>
              </w:rPr>
            </w:pPr>
            <w:r>
              <w:rPr>
                <w:sz w:val="18"/>
                <w:szCs w:val="18"/>
              </w:rPr>
              <w:t>_________________________________________</w:t>
            </w:r>
          </w:p>
          <w:p w:rsidR="009F60D4" w:rsidRPr="000B480F" w:rsidRDefault="009F60D4" w:rsidP="00F43DE5">
            <w:pPr>
              <w:tabs>
                <w:tab w:val="left" w:pos="0"/>
              </w:tabs>
              <w:rPr>
                <w:b/>
                <w:sz w:val="18"/>
                <w:szCs w:val="18"/>
              </w:rPr>
            </w:pPr>
          </w:p>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43DE5">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43DE5">
            <w:pPr>
              <w:pStyle w:val="a5"/>
              <w:ind w:firstLine="0"/>
              <w:jc w:val="left"/>
              <w:rPr>
                <w:rFonts w:ascii="Times New Roman" w:hAnsi="Times New Roman"/>
                <w:b/>
                <w:sz w:val="18"/>
                <w:szCs w:val="18"/>
              </w:rPr>
            </w:pP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43DE5">
            <w:pPr>
              <w:pStyle w:val="a5"/>
              <w:ind w:firstLine="0"/>
              <w:jc w:val="left"/>
              <w:rPr>
                <w:rFonts w:ascii="Times New Roman" w:hAnsi="Times New Roman"/>
                <w:b/>
                <w:sz w:val="18"/>
                <w:szCs w:val="18"/>
              </w:rPr>
            </w:pPr>
          </w:p>
          <w:p w:rsidR="009F60D4" w:rsidRPr="000B480F" w:rsidRDefault="009F60D4" w:rsidP="00F43DE5">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 (корпус </w:t>
      </w:r>
      <w:r w:rsidRPr="002867D7">
        <w:rPr>
          <w:b/>
          <w:color w:val="4F81BD" w:themeColor="accent1"/>
          <w:sz w:val="16"/>
          <w:szCs w:val="16"/>
        </w:rPr>
        <w:t>33/34/35/36</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9F60D4" w:rsidRPr="002867D7" w:rsidRDefault="009F60D4" w:rsidP="009F60D4">
      <w:pPr>
        <w:rPr>
          <w:sz w:val="16"/>
          <w:szCs w:val="16"/>
        </w:rPr>
      </w:pPr>
      <w:r w:rsidRPr="002867D7">
        <w:rPr>
          <w:sz w:val="16"/>
          <w:szCs w:val="16"/>
        </w:rPr>
        <w:t xml:space="preserve">Количество этажей: </w:t>
      </w:r>
      <w:r w:rsidRPr="002867D7">
        <w:rPr>
          <w:i/>
          <w:color w:val="0070C0"/>
          <w:sz w:val="16"/>
          <w:szCs w:val="16"/>
        </w:rPr>
        <w:t>корпус 33:</w:t>
      </w:r>
      <w:r w:rsidRPr="002867D7">
        <w:rPr>
          <w:sz w:val="16"/>
          <w:szCs w:val="16"/>
        </w:rPr>
        <w:t>25</w:t>
      </w:r>
      <w:r w:rsidRPr="002867D7">
        <w:rPr>
          <w:i/>
          <w:color w:val="0070C0"/>
          <w:sz w:val="16"/>
          <w:szCs w:val="16"/>
        </w:rPr>
        <w:t>/       корпус 34:</w:t>
      </w:r>
      <w:r w:rsidRPr="002867D7">
        <w:rPr>
          <w:sz w:val="16"/>
          <w:szCs w:val="16"/>
        </w:rPr>
        <w:t>25</w:t>
      </w:r>
      <w:r w:rsidRPr="002867D7">
        <w:rPr>
          <w:i/>
          <w:color w:val="0070C0"/>
          <w:sz w:val="16"/>
          <w:szCs w:val="16"/>
        </w:rPr>
        <w:t>/       корпус 35:</w:t>
      </w:r>
      <w:r w:rsidRPr="002867D7">
        <w:rPr>
          <w:sz w:val="16"/>
          <w:szCs w:val="16"/>
        </w:rPr>
        <w:t>25</w:t>
      </w:r>
      <w:r w:rsidRPr="002867D7">
        <w:rPr>
          <w:i/>
          <w:color w:val="0070C0"/>
          <w:sz w:val="16"/>
          <w:szCs w:val="16"/>
        </w:rPr>
        <w:t>/    корпус 36:</w:t>
      </w:r>
      <w:r w:rsidRPr="002867D7">
        <w:rPr>
          <w:sz w:val="16"/>
          <w:szCs w:val="16"/>
        </w:rPr>
        <w:t xml:space="preserve">18 </w:t>
      </w:r>
    </w:p>
    <w:p w:rsidR="009F60D4" w:rsidRPr="002867D7" w:rsidRDefault="009F60D4" w:rsidP="009F60D4">
      <w:pPr>
        <w:rPr>
          <w:sz w:val="16"/>
          <w:szCs w:val="16"/>
        </w:rPr>
      </w:pPr>
      <w:r w:rsidRPr="002867D7">
        <w:rPr>
          <w:sz w:val="16"/>
          <w:szCs w:val="16"/>
        </w:rPr>
        <w:t xml:space="preserve">Общая площадь дома: </w:t>
      </w:r>
      <w:r w:rsidRPr="002867D7">
        <w:rPr>
          <w:i/>
          <w:color w:val="0070C0"/>
          <w:sz w:val="16"/>
          <w:szCs w:val="16"/>
        </w:rPr>
        <w:t>корпус 33:</w:t>
      </w:r>
      <w:r w:rsidRPr="002867D7">
        <w:rPr>
          <w:i/>
          <w:color w:val="0070C0"/>
          <w:sz w:val="16"/>
          <w:szCs w:val="16"/>
          <w:u w:val="single"/>
        </w:rPr>
        <w:t>13 969,11 кв. м</w:t>
      </w:r>
      <w:r w:rsidRPr="002867D7">
        <w:rPr>
          <w:i/>
          <w:color w:val="0070C0"/>
          <w:sz w:val="16"/>
          <w:szCs w:val="16"/>
        </w:rPr>
        <w:t>_/ корпус 34: _</w:t>
      </w:r>
      <w:r w:rsidRPr="002867D7">
        <w:rPr>
          <w:i/>
          <w:color w:val="0070C0"/>
          <w:sz w:val="16"/>
          <w:szCs w:val="16"/>
          <w:u w:val="single"/>
        </w:rPr>
        <w:t>13 969,11 кв. м</w:t>
      </w:r>
      <w:r w:rsidRPr="002867D7">
        <w:rPr>
          <w:i/>
          <w:color w:val="0070C0"/>
          <w:sz w:val="16"/>
          <w:szCs w:val="16"/>
        </w:rPr>
        <w:t>_/ корпус 35: _</w:t>
      </w:r>
      <w:r w:rsidRPr="002867D7">
        <w:rPr>
          <w:i/>
          <w:color w:val="0070C0"/>
          <w:sz w:val="16"/>
          <w:szCs w:val="16"/>
          <w:u w:val="single"/>
        </w:rPr>
        <w:t>13 969,11 кв. м</w:t>
      </w:r>
      <w:r w:rsidRPr="002867D7">
        <w:rPr>
          <w:i/>
          <w:color w:val="0070C0"/>
          <w:sz w:val="16"/>
          <w:szCs w:val="16"/>
        </w:rPr>
        <w:t>__/ корпус 36: _</w:t>
      </w:r>
      <w:r w:rsidRPr="002867D7">
        <w:rPr>
          <w:i/>
          <w:color w:val="0070C0"/>
          <w:sz w:val="16"/>
          <w:szCs w:val="16"/>
          <w:u w:val="single"/>
        </w:rPr>
        <w:t>22 590,0 кв.</w:t>
      </w:r>
      <w:r w:rsidRPr="002867D7">
        <w:rPr>
          <w:i/>
          <w:color w:val="0070C0"/>
          <w:sz w:val="16"/>
          <w:szCs w:val="16"/>
        </w:rPr>
        <w:t xml:space="preserve"> </w:t>
      </w:r>
      <w:r w:rsidRPr="002867D7">
        <w:rPr>
          <w:i/>
          <w:color w:val="0070C0"/>
          <w:sz w:val="16"/>
          <w:szCs w:val="16"/>
          <w:u w:val="single"/>
        </w:rPr>
        <w:t>м</w:t>
      </w:r>
    </w:p>
    <w:p w:rsidR="009F60D4" w:rsidRPr="002867D7" w:rsidRDefault="009F60D4" w:rsidP="009F60D4">
      <w:pPr>
        <w:jc w:val="both"/>
        <w:rPr>
          <w:sz w:val="16"/>
          <w:szCs w:val="16"/>
        </w:rPr>
      </w:pPr>
      <w:r w:rsidRPr="002867D7">
        <w:rPr>
          <w:sz w:val="16"/>
          <w:szCs w:val="16"/>
        </w:rPr>
        <w:t>Материал наружных стен и каркаса: __</w:t>
      </w:r>
      <w:r w:rsidRPr="002867D7">
        <w:rPr>
          <w:sz w:val="16"/>
          <w:szCs w:val="16"/>
          <w:u w:val="single"/>
        </w:rPr>
        <w:t>монолитный железобетон</w:t>
      </w:r>
      <w:r w:rsidRPr="002867D7">
        <w:rPr>
          <w:sz w:val="16"/>
          <w:szCs w:val="16"/>
        </w:rPr>
        <w:t>___________________________________________________</w:t>
      </w:r>
    </w:p>
    <w:p w:rsidR="009F60D4" w:rsidRPr="002867D7" w:rsidRDefault="009F60D4" w:rsidP="009F60D4">
      <w:pPr>
        <w:rPr>
          <w:sz w:val="16"/>
          <w:szCs w:val="16"/>
        </w:rPr>
      </w:pPr>
      <w:r w:rsidRPr="002867D7">
        <w:rPr>
          <w:sz w:val="16"/>
          <w:szCs w:val="16"/>
        </w:rPr>
        <w:t>Материал поэтажных перекрытий: ___</w:t>
      </w:r>
      <w:r w:rsidRPr="002867D7">
        <w:rPr>
          <w:sz w:val="16"/>
          <w:szCs w:val="16"/>
          <w:u w:val="single"/>
        </w:rPr>
        <w:t xml:space="preserve">монолитный железобетон   </w:t>
      </w:r>
      <w:r w:rsidRPr="002867D7">
        <w:rPr>
          <w:sz w:val="16"/>
          <w:szCs w:val="16"/>
        </w:rPr>
        <w:t>__________________________________________________</w:t>
      </w:r>
    </w:p>
    <w:p w:rsidR="009F60D4" w:rsidRPr="002867D7" w:rsidRDefault="009F60D4" w:rsidP="009F60D4">
      <w:pPr>
        <w:rPr>
          <w:sz w:val="16"/>
          <w:szCs w:val="16"/>
        </w:rPr>
      </w:pPr>
      <w:r w:rsidRPr="002867D7">
        <w:rPr>
          <w:sz w:val="16"/>
          <w:szCs w:val="16"/>
        </w:rPr>
        <w:t xml:space="preserve">Класс энергоэффективности: </w:t>
      </w:r>
      <w:r w:rsidRPr="002867D7">
        <w:rPr>
          <w:sz w:val="16"/>
          <w:szCs w:val="16"/>
          <w:u w:val="single"/>
        </w:rPr>
        <w:t>Высокий «В»</w:t>
      </w:r>
      <w:r w:rsidRPr="002867D7">
        <w:rPr>
          <w:sz w:val="16"/>
          <w:szCs w:val="16"/>
        </w:rPr>
        <w:t>_</w:t>
      </w:r>
    </w:p>
    <w:p w:rsidR="009F60D4" w:rsidRPr="002867D7" w:rsidRDefault="009F60D4" w:rsidP="009F60D4">
      <w:pPr>
        <w:pStyle w:val="ConsPlusNormal"/>
        <w:rPr>
          <w:rFonts w:ascii="Times New Roman" w:hAnsi="Times New Roman" w:cs="Times New Roman"/>
          <w:color w:val="FF0000"/>
          <w:sz w:val="16"/>
          <w:szCs w:val="16"/>
        </w:rPr>
      </w:pPr>
      <w:r w:rsidRPr="002867D7">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Pr="000B480F">
        <w:rPr>
          <w:b/>
          <w:sz w:val="18"/>
          <w:szCs w:val="18"/>
        </w:rPr>
        <w:t xml:space="preserve">. Подъезд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w:t>
            </w:r>
          </w:p>
          <w:p w:rsidR="009F60D4" w:rsidRPr="000B480F" w:rsidRDefault="009F60D4" w:rsidP="00F43DE5">
            <w:pPr>
              <w:jc w:val="center"/>
              <w:rPr>
                <w:sz w:val="18"/>
                <w:szCs w:val="18"/>
              </w:rPr>
            </w:pPr>
            <w:r w:rsidRPr="000B480F">
              <w:rPr>
                <w:sz w:val="18"/>
                <w:szCs w:val="18"/>
              </w:rPr>
              <w:t>п/п</w:t>
            </w:r>
          </w:p>
        </w:tc>
        <w:tc>
          <w:tcPr>
            <w:tcW w:w="1224" w:type="dxa"/>
            <w:vAlign w:val="center"/>
          </w:tcPr>
          <w:p w:rsidR="009F60D4" w:rsidRPr="000B480F" w:rsidRDefault="009F60D4" w:rsidP="00F43DE5">
            <w:pPr>
              <w:jc w:val="center"/>
              <w:rPr>
                <w:sz w:val="18"/>
                <w:szCs w:val="18"/>
              </w:rPr>
            </w:pPr>
            <w:r w:rsidRPr="000B480F">
              <w:rPr>
                <w:sz w:val="18"/>
                <w:szCs w:val="18"/>
              </w:rPr>
              <w:t>Наименование</w:t>
            </w:r>
          </w:p>
        </w:tc>
        <w:tc>
          <w:tcPr>
            <w:tcW w:w="1276" w:type="dxa"/>
            <w:vAlign w:val="center"/>
          </w:tcPr>
          <w:p w:rsidR="009F60D4" w:rsidRPr="000B480F" w:rsidRDefault="009F60D4" w:rsidP="00F43DE5">
            <w:pPr>
              <w:jc w:val="center"/>
              <w:rPr>
                <w:sz w:val="18"/>
                <w:szCs w:val="18"/>
              </w:rPr>
            </w:pPr>
            <w:r w:rsidRPr="000B480F">
              <w:rPr>
                <w:sz w:val="18"/>
                <w:szCs w:val="18"/>
              </w:rPr>
              <w:t>Площадь, кв.м</w:t>
            </w: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1</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2</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r w:rsidR="009F60D4" w:rsidRPr="000B480F" w:rsidTr="00F43DE5">
        <w:tc>
          <w:tcPr>
            <w:tcW w:w="585" w:type="dxa"/>
            <w:vAlign w:val="center"/>
          </w:tcPr>
          <w:p w:rsidR="009F60D4" w:rsidRPr="000B480F" w:rsidRDefault="009F60D4" w:rsidP="00F43DE5">
            <w:pPr>
              <w:jc w:val="center"/>
              <w:rPr>
                <w:sz w:val="18"/>
                <w:szCs w:val="18"/>
              </w:rPr>
            </w:pPr>
            <w:r w:rsidRPr="000B480F">
              <w:rPr>
                <w:sz w:val="18"/>
                <w:szCs w:val="18"/>
              </w:rPr>
              <w:t>3</w:t>
            </w:r>
          </w:p>
        </w:tc>
        <w:tc>
          <w:tcPr>
            <w:tcW w:w="1224" w:type="dxa"/>
            <w:vAlign w:val="center"/>
          </w:tcPr>
          <w:p w:rsidR="009F60D4" w:rsidRPr="000B480F" w:rsidRDefault="009F60D4" w:rsidP="00F43DE5">
            <w:pPr>
              <w:jc w:val="center"/>
              <w:rPr>
                <w:sz w:val="18"/>
                <w:szCs w:val="18"/>
              </w:rPr>
            </w:pPr>
          </w:p>
        </w:tc>
        <w:tc>
          <w:tcPr>
            <w:tcW w:w="1276" w:type="dxa"/>
            <w:vAlign w:val="center"/>
          </w:tcPr>
          <w:p w:rsidR="009F60D4" w:rsidRPr="000B480F" w:rsidRDefault="009F60D4" w:rsidP="00F43DE5">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43DE5">
        <w:tc>
          <w:tcPr>
            <w:tcW w:w="4873"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43DE5">
            <w:pPr>
              <w:tabs>
                <w:tab w:val="left" w:pos="0"/>
              </w:tabs>
              <w:rPr>
                <w:sz w:val="18"/>
                <w:szCs w:val="18"/>
              </w:rPr>
            </w:pPr>
            <w:r>
              <w:rPr>
                <w:sz w:val="18"/>
                <w:szCs w:val="18"/>
              </w:rPr>
              <w:t>______________________</w:t>
            </w:r>
          </w:p>
          <w:p w:rsidR="009F60D4" w:rsidRPr="000B480F"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43DE5">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43DE5">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43DE5">
            <w:pPr>
              <w:pStyle w:val="a5"/>
              <w:ind w:firstLine="0"/>
              <w:jc w:val="left"/>
              <w:rPr>
                <w:rFonts w:ascii="Times New Roman" w:hAnsi="Times New Roman"/>
                <w:sz w:val="18"/>
                <w:szCs w:val="18"/>
              </w:rPr>
            </w:pPr>
          </w:p>
          <w:p w:rsidR="009F60D4" w:rsidRPr="00BC7FCC" w:rsidRDefault="009F60D4" w:rsidP="00F43DE5">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F43DE5">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AD" w:rsidRDefault="000E4FAD" w:rsidP="00024A51">
      <w:r>
        <w:separator/>
      </w:r>
    </w:p>
  </w:endnote>
  <w:endnote w:type="continuationSeparator" w:id="0">
    <w:p w:rsidR="000E4FAD" w:rsidRDefault="000E4FAD"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60484E" w:rsidRDefault="000E4FAD">
        <w:pPr>
          <w:pStyle w:val="af"/>
          <w:jc w:val="right"/>
        </w:pPr>
        <w:r>
          <w:rPr>
            <w:noProof/>
          </w:rPr>
          <w:fldChar w:fldCharType="begin"/>
        </w:r>
        <w:r>
          <w:rPr>
            <w:noProof/>
          </w:rPr>
          <w:instrText xml:space="preserve"> PAGE   \* MERGEFORMAT </w:instrText>
        </w:r>
        <w:r>
          <w:rPr>
            <w:noProof/>
          </w:rPr>
          <w:fldChar w:fldCharType="separate"/>
        </w:r>
        <w:r w:rsidR="00547A75">
          <w:rPr>
            <w:noProof/>
          </w:rPr>
          <w:t>10</w:t>
        </w:r>
        <w:r>
          <w:rPr>
            <w:noProof/>
          </w:rPr>
          <w:fldChar w:fldCharType="end"/>
        </w:r>
      </w:p>
    </w:sdtContent>
  </w:sdt>
  <w:p w:rsidR="0060484E" w:rsidRDefault="006048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AD" w:rsidRDefault="000E4FAD" w:rsidP="00024A51">
      <w:r>
        <w:separator/>
      </w:r>
    </w:p>
  </w:footnote>
  <w:footnote w:type="continuationSeparator" w:id="0">
    <w:p w:rsidR="000E4FAD" w:rsidRDefault="000E4FAD"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D0413"/>
    <w:rsid w:val="000E4FAD"/>
    <w:rsid w:val="000F7DEE"/>
    <w:rsid w:val="00161FE3"/>
    <w:rsid w:val="001632D4"/>
    <w:rsid w:val="0017250B"/>
    <w:rsid w:val="001D558F"/>
    <w:rsid w:val="001E4BDC"/>
    <w:rsid w:val="00205807"/>
    <w:rsid w:val="00232550"/>
    <w:rsid w:val="0024079A"/>
    <w:rsid w:val="00240F07"/>
    <w:rsid w:val="00246D20"/>
    <w:rsid w:val="002A2D9C"/>
    <w:rsid w:val="002B1541"/>
    <w:rsid w:val="002C70E5"/>
    <w:rsid w:val="002D297D"/>
    <w:rsid w:val="002D55CF"/>
    <w:rsid w:val="00301619"/>
    <w:rsid w:val="0037316B"/>
    <w:rsid w:val="00383BD2"/>
    <w:rsid w:val="003867A9"/>
    <w:rsid w:val="003C2DE3"/>
    <w:rsid w:val="003E6CB2"/>
    <w:rsid w:val="00492508"/>
    <w:rsid w:val="004D17E0"/>
    <w:rsid w:val="005026EE"/>
    <w:rsid w:val="00520AF7"/>
    <w:rsid w:val="00547A75"/>
    <w:rsid w:val="00552517"/>
    <w:rsid w:val="0060484E"/>
    <w:rsid w:val="006139C2"/>
    <w:rsid w:val="00633AF1"/>
    <w:rsid w:val="006365B7"/>
    <w:rsid w:val="00657808"/>
    <w:rsid w:val="006B0EAB"/>
    <w:rsid w:val="006E4F0C"/>
    <w:rsid w:val="00705245"/>
    <w:rsid w:val="00747F22"/>
    <w:rsid w:val="0077105C"/>
    <w:rsid w:val="007E2A92"/>
    <w:rsid w:val="00803425"/>
    <w:rsid w:val="0088153A"/>
    <w:rsid w:val="009778EB"/>
    <w:rsid w:val="009C256D"/>
    <w:rsid w:val="009D08B6"/>
    <w:rsid w:val="009F60D4"/>
    <w:rsid w:val="00A0042E"/>
    <w:rsid w:val="00A8687F"/>
    <w:rsid w:val="00AE1B0A"/>
    <w:rsid w:val="00AE6116"/>
    <w:rsid w:val="00AF240A"/>
    <w:rsid w:val="00B378B0"/>
    <w:rsid w:val="00C90428"/>
    <w:rsid w:val="00D009BA"/>
    <w:rsid w:val="00D203FA"/>
    <w:rsid w:val="00D90A0E"/>
    <w:rsid w:val="00DC168B"/>
    <w:rsid w:val="00EB2256"/>
    <w:rsid w:val="00EC0197"/>
    <w:rsid w:val="00EC4B40"/>
    <w:rsid w:val="00ED111C"/>
    <w:rsid w:val="00F43DE5"/>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E436-6ED3-4040-B565-2796117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65719750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8052</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4</cp:revision>
  <dcterms:created xsi:type="dcterms:W3CDTF">2018-12-18T10:08:00Z</dcterms:created>
  <dcterms:modified xsi:type="dcterms:W3CDTF">2018-12-26T15:03:00Z</dcterms:modified>
</cp:coreProperties>
</file>